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36"/>
          <w:szCs w:val="36"/>
        </w:rPr>
      </w:pPr>
      <w:r w:rsidDel="00000000" w:rsidR="00000000" w:rsidRPr="00000000">
        <w:rPr>
          <w:b w:val="1"/>
          <w:sz w:val="36"/>
          <w:szCs w:val="36"/>
          <w:rtl w:val="0"/>
        </w:rPr>
        <w:t xml:space="preserve">Åtgärder utifrån gjorda vattenprov</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sz w:val="24"/>
          <w:szCs w:val="24"/>
          <w:rtl w:val="0"/>
        </w:rPr>
        <w:t xml:space="preserve">A</w:t>
      </w:r>
      <w:r w:rsidDel="00000000" w:rsidR="00000000" w:rsidRPr="00000000">
        <w:rPr>
          <w:sz w:val="24"/>
          <w:szCs w:val="24"/>
          <w:rtl w:val="0"/>
        </w:rPr>
        <w:t xml:space="preserve">lla vattenprover utförda under </w:t>
      </w:r>
      <w:r w:rsidDel="00000000" w:rsidR="00000000" w:rsidRPr="00000000">
        <w:rPr>
          <w:sz w:val="24"/>
          <w:szCs w:val="24"/>
          <w:u w:val="single"/>
          <w:rtl w:val="0"/>
        </w:rPr>
        <w:t xml:space="preserve">Jan </w:t>
      </w:r>
      <w:r w:rsidDel="00000000" w:rsidR="00000000" w:rsidRPr="00000000">
        <w:rPr>
          <w:rFonts w:ascii="Times New Roman" w:cs="Times New Roman" w:eastAsia="Times New Roman" w:hAnsi="Times New Roman"/>
          <w:sz w:val="24"/>
          <w:szCs w:val="24"/>
          <w:u w:val="single"/>
          <w:rtl w:val="0"/>
        </w:rPr>
        <w:t xml:space="preserve">2023</w:t>
      </w:r>
      <w:r w:rsidDel="00000000" w:rsidR="00000000" w:rsidRPr="00000000">
        <w:rPr>
          <w:rFonts w:ascii="Times New Roman" w:cs="Times New Roman" w:eastAsia="Times New Roman" w:hAnsi="Times New Roman"/>
          <w:sz w:val="24"/>
          <w:szCs w:val="24"/>
          <w:rtl w:val="0"/>
        </w:rPr>
        <w:t xml:space="preserve"> bedömdes som tjänligt. Inga åtgärder.</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sz w:val="24"/>
          <w:szCs w:val="24"/>
          <w:rtl w:val="0"/>
        </w:rPr>
        <w:t xml:space="preserve">A</w:t>
      </w:r>
      <w:r w:rsidDel="00000000" w:rsidR="00000000" w:rsidRPr="00000000">
        <w:rPr>
          <w:sz w:val="24"/>
          <w:szCs w:val="24"/>
          <w:rtl w:val="0"/>
        </w:rPr>
        <w:t xml:space="preserve">lla vattenprover utförda under </w:t>
      </w:r>
      <w:r w:rsidDel="00000000" w:rsidR="00000000" w:rsidRPr="00000000">
        <w:rPr>
          <w:sz w:val="24"/>
          <w:szCs w:val="24"/>
          <w:u w:val="single"/>
          <w:rtl w:val="0"/>
        </w:rPr>
        <w:t xml:space="preserve">okt  </w:t>
      </w:r>
      <w:r w:rsidDel="00000000" w:rsidR="00000000" w:rsidRPr="00000000">
        <w:rPr>
          <w:rFonts w:ascii="Times New Roman" w:cs="Times New Roman" w:eastAsia="Times New Roman" w:hAnsi="Times New Roman"/>
          <w:sz w:val="24"/>
          <w:szCs w:val="24"/>
          <w:u w:val="single"/>
          <w:rtl w:val="0"/>
        </w:rPr>
        <w:t xml:space="preserve">2022</w:t>
      </w:r>
      <w:r w:rsidDel="00000000" w:rsidR="00000000" w:rsidRPr="00000000">
        <w:rPr>
          <w:rFonts w:ascii="Times New Roman" w:cs="Times New Roman" w:eastAsia="Times New Roman" w:hAnsi="Times New Roman"/>
          <w:sz w:val="24"/>
          <w:szCs w:val="24"/>
          <w:rtl w:val="0"/>
        </w:rPr>
        <w:t xml:space="preserve"> bedömdes som tjänligt. Inga åtgärder.</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sz w:val="24"/>
          <w:szCs w:val="24"/>
          <w:rtl w:val="0"/>
        </w:rPr>
        <w:t xml:space="preserve">Alla vattenprover utförda under </w:t>
      </w:r>
      <w:r w:rsidDel="00000000" w:rsidR="00000000" w:rsidRPr="00000000">
        <w:rPr>
          <w:sz w:val="24"/>
          <w:szCs w:val="24"/>
          <w:u w:val="single"/>
          <w:rtl w:val="0"/>
        </w:rPr>
        <w:t xml:space="preserve">juli  </w:t>
      </w:r>
      <w:r w:rsidDel="00000000" w:rsidR="00000000" w:rsidRPr="00000000">
        <w:rPr>
          <w:rFonts w:ascii="Times New Roman" w:cs="Times New Roman" w:eastAsia="Times New Roman" w:hAnsi="Times New Roman"/>
          <w:sz w:val="24"/>
          <w:szCs w:val="24"/>
          <w:u w:val="single"/>
          <w:rtl w:val="0"/>
        </w:rPr>
        <w:t xml:space="preserve">2022</w:t>
      </w:r>
      <w:r w:rsidDel="00000000" w:rsidR="00000000" w:rsidRPr="00000000">
        <w:rPr>
          <w:rFonts w:ascii="Times New Roman" w:cs="Times New Roman" w:eastAsia="Times New Roman" w:hAnsi="Times New Roman"/>
          <w:sz w:val="24"/>
          <w:szCs w:val="24"/>
          <w:rtl w:val="0"/>
        </w:rPr>
        <w:t xml:space="preserve"> bedömdes som tjänligt. Inga åtgärder.</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sz w:val="24"/>
          <w:szCs w:val="24"/>
          <w:rtl w:val="0"/>
        </w:rPr>
        <w:t xml:space="preserve">Alla vattenprover utförda under </w:t>
      </w:r>
      <w:r w:rsidDel="00000000" w:rsidR="00000000" w:rsidRPr="00000000">
        <w:rPr>
          <w:sz w:val="24"/>
          <w:szCs w:val="24"/>
          <w:u w:val="single"/>
          <w:rtl w:val="0"/>
        </w:rPr>
        <w:t xml:space="preserve">juni </w:t>
      </w:r>
      <w:r w:rsidDel="00000000" w:rsidR="00000000" w:rsidRPr="00000000">
        <w:rPr>
          <w:rFonts w:ascii="Times New Roman" w:cs="Times New Roman" w:eastAsia="Times New Roman" w:hAnsi="Times New Roman"/>
          <w:sz w:val="24"/>
          <w:szCs w:val="24"/>
          <w:u w:val="single"/>
          <w:rtl w:val="0"/>
        </w:rPr>
        <w:t xml:space="preserve">2022</w:t>
      </w:r>
      <w:r w:rsidDel="00000000" w:rsidR="00000000" w:rsidRPr="00000000">
        <w:rPr>
          <w:rFonts w:ascii="Times New Roman" w:cs="Times New Roman" w:eastAsia="Times New Roman" w:hAnsi="Times New Roman"/>
          <w:sz w:val="24"/>
          <w:szCs w:val="24"/>
          <w:rtl w:val="0"/>
        </w:rPr>
        <w:t xml:space="preserve"> bedömdes som tjänligt. Inga åtgärder.</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sz w:val="24"/>
          <w:szCs w:val="24"/>
          <w:rtl w:val="0"/>
        </w:rPr>
        <w:t xml:space="preserve">Alla vattenprover utförda under </w:t>
      </w:r>
      <w:r w:rsidDel="00000000" w:rsidR="00000000" w:rsidRPr="00000000">
        <w:rPr>
          <w:sz w:val="24"/>
          <w:szCs w:val="24"/>
          <w:u w:val="single"/>
          <w:rtl w:val="0"/>
        </w:rPr>
        <w:t xml:space="preserve">april </w:t>
      </w:r>
      <w:r w:rsidDel="00000000" w:rsidR="00000000" w:rsidRPr="00000000">
        <w:rPr>
          <w:rFonts w:ascii="Times New Roman" w:cs="Times New Roman" w:eastAsia="Times New Roman" w:hAnsi="Times New Roman"/>
          <w:sz w:val="24"/>
          <w:szCs w:val="24"/>
          <w:u w:val="single"/>
          <w:rtl w:val="0"/>
        </w:rPr>
        <w:t xml:space="preserve">2022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bedömdes som tjänligt. Inga åtgärder.</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ageBreakBefore w:val="0"/>
        <w:spacing w:after="200" w:line="276" w:lineRule="auto"/>
        <w:jc w:val="left"/>
        <w:rPr>
          <w:rFonts w:ascii="Times New Roman" w:cs="Times New Roman" w:eastAsia="Times New Roman" w:hAnsi="Times New Roman"/>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Alla vattenprover utförda under </w:t>
      </w:r>
      <w:r w:rsidDel="00000000" w:rsidR="00000000" w:rsidRPr="00000000">
        <w:rPr>
          <w:rFonts w:ascii="Calibri" w:cs="Calibri" w:eastAsia="Calibri" w:hAnsi="Calibri"/>
          <w:b w:val="0"/>
          <w:i w:val="0"/>
          <w:strike w:val="0"/>
          <w:color w:val="000000"/>
          <w:sz w:val="24"/>
          <w:szCs w:val="24"/>
          <w:u w:val="single"/>
          <w:shd w:fill="auto" w:val="clear"/>
          <w:rtl w:val="0"/>
        </w:rPr>
        <w:t xml:space="preserve">ju</w:t>
      </w:r>
      <w:r w:rsidDel="00000000" w:rsidR="00000000" w:rsidRPr="00000000">
        <w:rPr>
          <w:rFonts w:ascii="Times New Roman" w:cs="Times New Roman" w:eastAsia="Times New Roman" w:hAnsi="Times New Roman"/>
          <w:b w:val="0"/>
          <w:i w:val="0"/>
          <w:strike w:val="0"/>
          <w:color w:val="000000"/>
          <w:sz w:val="24"/>
          <w:szCs w:val="24"/>
          <w:u w:val="single"/>
          <w:shd w:fill="auto" w:val="clear"/>
          <w:rtl w:val="0"/>
        </w:rPr>
        <w:t xml:space="preserve">n 2020</w:t>
      </w:r>
      <w:r w:rsidDel="00000000" w:rsidR="00000000" w:rsidRPr="00000000">
        <w:rPr>
          <w:rFonts w:ascii="Times New Roman" w:cs="Times New Roman" w:eastAsia="Times New Roman" w:hAnsi="Times New Roman"/>
          <w:b w:val="0"/>
          <w:i w:val="0"/>
          <w:strike w:val="0"/>
          <w:color w:val="000000"/>
          <w:sz w:val="24"/>
          <w:szCs w:val="24"/>
          <w:u w:val="none"/>
          <w:shd w:fill="auto" w:val="clear"/>
          <w:rtl w:val="0"/>
        </w:rPr>
        <w:t xml:space="preserve"> bedömdes som tjänligt. Inga åtgärder.</w:t>
      </w:r>
    </w:p>
    <w:p w:rsidR="00000000" w:rsidDel="00000000" w:rsidP="00000000" w:rsidRDefault="00000000" w:rsidRPr="00000000" w14:paraId="0000000D">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 -------------------------------------------------------------------------------------------------------</w:t>
      </w:r>
    </w:p>
    <w:p w:rsidR="00000000" w:rsidDel="00000000" w:rsidP="00000000" w:rsidRDefault="00000000" w:rsidRPr="00000000" w14:paraId="0000000E">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Alla vattenprover utförda under </w:t>
      </w:r>
      <w:r w:rsidDel="00000000" w:rsidR="00000000" w:rsidRPr="00000000">
        <w:rPr>
          <w:rFonts w:ascii="Calibri" w:cs="Calibri" w:eastAsia="Calibri" w:hAnsi="Calibri"/>
          <w:b w:val="0"/>
          <w:i w:val="0"/>
          <w:strike w:val="0"/>
          <w:color w:val="000000"/>
          <w:sz w:val="24"/>
          <w:szCs w:val="24"/>
          <w:u w:val="single"/>
          <w:shd w:fill="auto" w:val="clear"/>
          <w:rtl w:val="0"/>
        </w:rPr>
        <w:t xml:space="preserve">ja</w:t>
      </w:r>
      <w:r w:rsidDel="00000000" w:rsidR="00000000" w:rsidRPr="00000000">
        <w:rPr>
          <w:rFonts w:ascii="Times New Roman" w:cs="Times New Roman" w:eastAsia="Times New Roman" w:hAnsi="Times New Roman"/>
          <w:b w:val="0"/>
          <w:i w:val="0"/>
          <w:strike w:val="0"/>
          <w:color w:val="000000"/>
          <w:sz w:val="24"/>
          <w:szCs w:val="24"/>
          <w:u w:val="single"/>
          <w:shd w:fill="auto" w:val="clear"/>
          <w:rtl w:val="0"/>
        </w:rPr>
        <w:t xml:space="preserve">n 2020</w:t>
      </w:r>
      <w:r w:rsidDel="00000000" w:rsidR="00000000" w:rsidRPr="00000000">
        <w:rPr>
          <w:rFonts w:ascii="Times New Roman" w:cs="Times New Roman" w:eastAsia="Times New Roman" w:hAnsi="Times New Roman"/>
          <w:b w:val="0"/>
          <w:i w:val="0"/>
          <w:strike w:val="0"/>
          <w:color w:val="000000"/>
          <w:sz w:val="24"/>
          <w:szCs w:val="24"/>
          <w:u w:val="none"/>
          <w:shd w:fill="auto" w:val="clear"/>
          <w:rtl w:val="0"/>
        </w:rPr>
        <w:t xml:space="preserve"> bedömdes som tjänligt. Inga åtgärder.</w:t>
      </w:r>
      <w:r w:rsidDel="00000000" w:rsidR="00000000" w:rsidRPr="00000000">
        <w:rPr>
          <w:rtl w:val="0"/>
        </w:rPr>
      </w:r>
    </w:p>
    <w:p w:rsidR="00000000" w:rsidDel="00000000" w:rsidP="00000000" w:rsidRDefault="00000000" w:rsidRPr="00000000" w14:paraId="0000000F">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w:t>
      </w:r>
    </w:p>
    <w:p w:rsidR="00000000" w:rsidDel="00000000" w:rsidP="00000000" w:rsidRDefault="00000000" w:rsidRPr="00000000" w14:paraId="00000010">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Vattenprover utförda under okt</w:t>
      </w:r>
      <w:r w:rsidDel="00000000" w:rsidR="00000000" w:rsidRPr="00000000">
        <w:rPr>
          <w:rFonts w:ascii="Calibri" w:cs="Calibri" w:eastAsia="Calibri" w:hAnsi="Calibri"/>
          <w:b w:val="0"/>
          <w:i w:val="0"/>
          <w:strike w:val="0"/>
          <w:color w:val="000000"/>
          <w:sz w:val="24"/>
          <w:szCs w:val="24"/>
          <w:u w:val="single"/>
          <w:shd w:fill="auto" w:val="clear"/>
          <w:rtl w:val="0"/>
        </w:rPr>
        <w:t xml:space="preserve"> 2019 </w:t>
      </w:r>
      <w:r w:rsidDel="00000000" w:rsidR="00000000" w:rsidRPr="00000000">
        <w:rPr>
          <w:rFonts w:ascii="Calibri" w:cs="Calibri" w:eastAsia="Calibri" w:hAnsi="Calibri"/>
          <w:b w:val="0"/>
          <w:i w:val="0"/>
          <w:strike w:val="0"/>
          <w:color w:val="000000"/>
          <w:sz w:val="24"/>
          <w:szCs w:val="24"/>
          <w:u w:val="none"/>
          <w:shd w:fill="auto" w:val="clear"/>
          <w:rtl w:val="0"/>
        </w:rPr>
        <w:t xml:space="preserve">bedömdes som tjänligt med följande anmärkningar.</w:t>
      </w:r>
    </w:p>
    <w:p w:rsidR="00000000" w:rsidDel="00000000" w:rsidP="00000000" w:rsidRDefault="00000000" w:rsidRPr="00000000" w14:paraId="00000011">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Vid Vattenverk:</w:t>
      </w:r>
    </w:p>
    <w:p w:rsidR="00000000" w:rsidDel="00000000" w:rsidP="00000000" w:rsidRDefault="00000000" w:rsidRPr="00000000" w14:paraId="00000012">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-Odlingsbara mikroorganismer: 11 CDU/ml</w:t>
      </w:r>
    </w:p>
    <w:p w:rsidR="00000000" w:rsidDel="00000000" w:rsidP="00000000" w:rsidRDefault="00000000" w:rsidRPr="00000000" w14:paraId="00000013">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Trots ovan anmärkningar anses ingen åtgärd nödvändig då ankomsttemperaturen avviker (12,5 grader, den bör vara mellan 2-8 grader), vilket kan påverka analysresultatet.  --------------------------------------------------------------------------------------------------------</w:t>
      </w:r>
    </w:p>
    <w:p w:rsidR="00000000" w:rsidDel="00000000" w:rsidP="00000000" w:rsidRDefault="00000000" w:rsidRPr="00000000" w14:paraId="00000014">
      <w:pPr>
        <w:pageBreakBefore w:val="0"/>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Vattenprover utförda under aug</w:t>
      </w:r>
      <w:r w:rsidDel="00000000" w:rsidR="00000000" w:rsidRPr="00000000">
        <w:rPr>
          <w:rFonts w:ascii="Calibri" w:cs="Calibri" w:eastAsia="Calibri" w:hAnsi="Calibri"/>
          <w:b w:val="0"/>
          <w:i w:val="0"/>
          <w:strike w:val="0"/>
          <w:color w:val="000000"/>
          <w:sz w:val="24"/>
          <w:szCs w:val="24"/>
          <w:u w:val="single"/>
          <w:shd w:fill="auto" w:val="clear"/>
          <w:rtl w:val="0"/>
        </w:rPr>
        <w:t xml:space="preserve"> 2019 </w:t>
      </w:r>
      <w:r w:rsidDel="00000000" w:rsidR="00000000" w:rsidRPr="00000000">
        <w:rPr>
          <w:rFonts w:ascii="Calibri" w:cs="Calibri" w:eastAsia="Calibri" w:hAnsi="Calibri"/>
          <w:b w:val="0"/>
          <w:i w:val="0"/>
          <w:strike w:val="0"/>
          <w:color w:val="000000"/>
          <w:sz w:val="24"/>
          <w:szCs w:val="24"/>
          <w:u w:val="none"/>
          <w:shd w:fill="auto" w:val="clear"/>
          <w:rtl w:val="0"/>
        </w:rPr>
        <w:t xml:space="preserve">bedömdes som tjänligt med följande anmärkningar.</w:t>
      </w:r>
    </w:p>
    <w:p w:rsidR="00000000" w:rsidDel="00000000" w:rsidP="00000000" w:rsidRDefault="00000000" w:rsidRPr="00000000" w14:paraId="00000015">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Vid Vattenverk:</w:t>
      </w:r>
    </w:p>
    <w:p w:rsidR="00000000" w:rsidDel="00000000" w:rsidP="00000000" w:rsidRDefault="00000000" w:rsidRPr="00000000" w14:paraId="00000016">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-Turbiditeten: 0,54 FNU</w:t>
      </w:r>
    </w:p>
    <w:p w:rsidR="00000000" w:rsidDel="00000000" w:rsidP="00000000" w:rsidRDefault="00000000" w:rsidRPr="00000000" w14:paraId="00000017">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-Järn: 0,23 mg/l</w:t>
      </w:r>
    </w:p>
    <w:p w:rsidR="00000000" w:rsidDel="00000000" w:rsidP="00000000" w:rsidRDefault="00000000" w:rsidRPr="00000000" w14:paraId="00000018">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-Koliforma bakterier: 3 Cfu/100 ml</w:t>
      </w:r>
    </w:p>
    <w:p w:rsidR="00000000" w:rsidDel="00000000" w:rsidP="00000000" w:rsidRDefault="00000000" w:rsidRPr="00000000" w14:paraId="00000019">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Vid Gröna pumpen:</w:t>
      </w:r>
    </w:p>
    <w:p w:rsidR="00000000" w:rsidDel="00000000" w:rsidP="00000000" w:rsidRDefault="00000000" w:rsidRPr="00000000" w14:paraId="0000001A">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-Järn: 0,22 mg/l</w:t>
      </w:r>
    </w:p>
    <w:p w:rsidR="00000000" w:rsidDel="00000000" w:rsidP="00000000" w:rsidRDefault="00000000" w:rsidRPr="00000000" w14:paraId="0000001B">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Hos Användare:</w:t>
      </w:r>
    </w:p>
    <w:p w:rsidR="00000000" w:rsidDel="00000000" w:rsidP="00000000" w:rsidRDefault="00000000" w:rsidRPr="00000000" w14:paraId="0000001C">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-Turbiditeten: 1,5 FNU</w:t>
      </w:r>
    </w:p>
    <w:p w:rsidR="00000000" w:rsidDel="00000000" w:rsidP="00000000" w:rsidRDefault="00000000" w:rsidRPr="00000000" w14:paraId="0000001D">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-Järn: 0,41 mg/l</w:t>
      </w:r>
    </w:p>
    <w:p w:rsidR="00000000" w:rsidDel="00000000" w:rsidP="00000000" w:rsidRDefault="00000000" w:rsidRPr="00000000" w14:paraId="0000001E">
      <w:pPr>
        <w:pageBreakBefore w:val="0"/>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Trots ovan anmärkningar anses ingen åtgärd nödvändig då ankomsttemperaturen avviker (11 grader, den bör vara mellan 2-8 grader), vilket kan påverka analysresultatet. Likaså har det gått mer än 24 tim mellan provtagning och analys.  --------------------------------------------------------------------------------------------------------</w:t>
      </w:r>
    </w:p>
    <w:p w:rsidR="00000000" w:rsidDel="00000000" w:rsidP="00000000" w:rsidRDefault="00000000" w:rsidRPr="00000000" w14:paraId="0000001F">
      <w:pPr>
        <w:pageBreakBefore w:val="0"/>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Vattenprover utförda under apr</w:t>
      </w:r>
      <w:r w:rsidDel="00000000" w:rsidR="00000000" w:rsidRPr="00000000">
        <w:rPr>
          <w:rFonts w:ascii="Calibri" w:cs="Calibri" w:eastAsia="Calibri" w:hAnsi="Calibri"/>
          <w:b w:val="0"/>
          <w:i w:val="0"/>
          <w:strike w:val="0"/>
          <w:color w:val="000000"/>
          <w:sz w:val="24"/>
          <w:szCs w:val="24"/>
          <w:u w:val="single"/>
          <w:shd w:fill="auto" w:val="clear"/>
          <w:rtl w:val="0"/>
        </w:rPr>
        <w:t xml:space="preserve"> 2019 </w:t>
      </w:r>
      <w:r w:rsidDel="00000000" w:rsidR="00000000" w:rsidRPr="00000000">
        <w:rPr>
          <w:rFonts w:ascii="Calibri" w:cs="Calibri" w:eastAsia="Calibri" w:hAnsi="Calibri"/>
          <w:b w:val="0"/>
          <w:i w:val="0"/>
          <w:strike w:val="0"/>
          <w:color w:val="000000"/>
          <w:sz w:val="24"/>
          <w:szCs w:val="24"/>
          <w:u w:val="none"/>
          <w:shd w:fill="auto" w:val="clear"/>
          <w:rtl w:val="0"/>
        </w:rPr>
        <w:t xml:space="preserve">bedömdes som tjänligt med följande anmärkningar.</w:t>
      </w:r>
    </w:p>
    <w:p w:rsidR="00000000" w:rsidDel="00000000" w:rsidP="00000000" w:rsidRDefault="00000000" w:rsidRPr="00000000" w14:paraId="00000020">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Vid Gröna pumpen:</w:t>
      </w:r>
    </w:p>
    <w:p w:rsidR="00000000" w:rsidDel="00000000" w:rsidP="00000000" w:rsidRDefault="00000000" w:rsidRPr="00000000" w14:paraId="00000021">
      <w:pPr>
        <w:pageBreakBefore w:val="0"/>
        <w:spacing w:after="200" w:line="276" w:lineRule="auto"/>
        <w:jc w:val="left"/>
        <w:rPr>
          <w:rFonts w:ascii="Calibri" w:cs="Calibri" w:eastAsia="Calibri" w:hAnsi="Calibri"/>
          <w:b w:val="0"/>
          <w:i w:val="0"/>
          <w:strike w:val="0"/>
          <w:color w:val="000000"/>
          <w:sz w:val="24"/>
          <w:szCs w:val="24"/>
          <w:u w:val="none"/>
          <w:shd w:fill="auto" w:val="clear"/>
        </w:rPr>
      </w:pPr>
      <w:r w:rsidDel="00000000" w:rsidR="00000000" w:rsidRPr="00000000">
        <w:rPr>
          <w:rFonts w:ascii="Calibri" w:cs="Calibri" w:eastAsia="Calibri" w:hAnsi="Calibri"/>
          <w:b w:val="0"/>
          <w:i w:val="0"/>
          <w:strike w:val="0"/>
          <w:color w:val="000000"/>
          <w:sz w:val="24"/>
          <w:szCs w:val="24"/>
          <w:u w:val="none"/>
          <w:shd w:fill="auto" w:val="clear"/>
          <w:rtl w:val="0"/>
        </w:rPr>
        <w:t xml:space="preserve">-Koliforma bakterier: 7 Cfu/100 ml</w:t>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b w:val="0"/>
          <w:i w:val="0"/>
          <w:strike w:val="0"/>
          <w:color w:val="000000"/>
          <w:sz w:val="24"/>
          <w:szCs w:val="24"/>
          <w:u w:val="none"/>
          <w:shd w:fill="auto" w:val="clear"/>
          <w:rtl w:val="0"/>
        </w:rPr>
        <w:t xml:space="preserve">Trots ovan anmärkningar anses ingen åtgärd nödvändig då ankomsttemperaturen avviker (11 grader, den bör vara mellan 2-8 grader), vilket kan påverka analysresultatet.  --------------------------------------------------------------------------------------------------------</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4"/>
          <w:szCs w:val="24"/>
        </w:rPr>
      </w:pPr>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jan 2019 </w:t>
      </w:r>
      <w:r w:rsidDel="00000000" w:rsidR="00000000" w:rsidRPr="00000000">
        <w:rPr>
          <w:sz w:val="24"/>
          <w:szCs w:val="24"/>
          <w:rtl w:val="0"/>
        </w:rPr>
        <w:t xml:space="preserve">bedömdes som tjänligt med följande anmärkningar.</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sz w:val="24"/>
          <w:szCs w:val="24"/>
          <w:rtl w:val="0"/>
        </w:rPr>
        <w:t xml:space="preserve"> Vid vattenverket:</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sz w:val="24"/>
          <w:szCs w:val="24"/>
          <w:rtl w:val="0"/>
        </w:rPr>
        <w:t xml:space="preserve">- Turbiditet: 2.0 FNU</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sz w:val="24"/>
          <w:szCs w:val="24"/>
          <w:rtl w:val="0"/>
        </w:rPr>
        <w:t xml:space="preserve">- Färgtalet: 17 mg Pt/l</w:t>
      </w: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24"/>
          <w:szCs w:val="24"/>
        </w:rPr>
      </w:pPr>
      <w:r w:rsidDel="00000000" w:rsidR="00000000" w:rsidRPr="00000000">
        <w:rPr>
          <w:sz w:val="24"/>
          <w:szCs w:val="24"/>
          <w:rtl w:val="0"/>
        </w:rPr>
        <w:t xml:space="preserve">- Järn: 0,19 mg/l</w:t>
      </w: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4"/>
          <w:szCs w:val="24"/>
        </w:rPr>
      </w:pPr>
      <w:r w:rsidDel="00000000" w:rsidR="00000000" w:rsidRPr="00000000">
        <w:rPr>
          <w:sz w:val="24"/>
          <w:szCs w:val="24"/>
          <w:rtl w:val="0"/>
        </w:rPr>
        <w:t xml:space="preserve">Vid Gröna pumpen:</w:t>
      </w: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4"/>
          <w:szCs w:val="24"/>
        </w:rPr>
      </w:pPr>
      <w:r w:rsidDel="00000000" w:rsidR="00000000" w:rsidRPr="00000000">
        <w:rPr>
          <w:sz w:val="24"/>
          <w:szCs w:val="24"/>
          <w:rtl w:val="0"/>
        </w:rPr>
        <w:t xml:space="preserve">-Turbiditet: 1,2 FNU</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4"/>
          <w:szCs w:val="24"/>
        </w:rPr>
      </w:pPr>
      <w:r w:rsidDel="00000000" w:rsidR="00000000" w:rsidRPr="00000000">
        <w:rPr>
          <w:sz w:val="24"/>
          <w:szCs w:val="24"/>
          <w:rtl w:val="0"/>
        </w:rPr>
        <w:t xml:space="preserve">- Järn: 0,90 mg/l</w:t>
      </w: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sz w:val="24"/>
          <w:szCs w:val="24"/>
        </w:rPr>
      </w:pPr>
      <w:r w:rsidDel="00000000" w:rsidR="00000000" w:rsidRPr="00000000">
        <w:rPr>
          <w:sz w:val="24"/>
          <w:szCs w:val="24"/>
          <w:rtl w:val="0"/>
        </w:rPr>
        <w:t xml:space="preserve">Hos Användare:</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4"/>
          <w:szCs w:val="24"/>
        </w:rPr>
      </w:pPr>
      <w:r w:rsidDel="00000000" w:rsidR="00000000" w:rsidRPr="00000000">
        <w:rPr>
          <w:sz w:val="24"/>
          <w:szCs w:val="24"/>
          <w:rtl w:val="0"/>
        </w:rPr>
        <w:t xml:space="preserve">-Turbiditet: 1,7 FNU</w:t>
      </w: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0"/>
          <w:i w:val="0"/>
          <w:strike w:val="0"/>
          <w:color w:val="000000"/>
          <w:sz w:val="24"/>
          <w:szCs w:val="24"/>
          <w:u w:val="none"/>
        </w:rPr>
      </w:pPr>
      <w:r w:rsidDel="00000000" w:rsidR="00000000" w:rsidRPr="00000000">
        <w:rPr>
          <w:sz w:val="24"/>
          <w:szCs w:val="24"/>
          <w:rtl w:val="0"/>
        </w:rPr>
        <w:t xml:space="preserve">Trots ovan anmärkningar anses ingen åtgärd nödvändig.  --------------------------------------------------------------------------------------------------------</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0"/>
          <w:i w:val="0"/>
          <w:strike w:val="0"/>
          <w:color w:val="000000"/>
          <w:sz w:val="24"/>
          <w:szCs w:val="24"/>
          <w:u w:val="none"/>
        </w:rPr>
      </w:pPr>
      <w:r w:rsidDel="00000000" w:rsidR="00000000" w:rsidRPr="00000000">
        <w:rPr>
          <w:rFonts w:ascii="Calibri" w:cs="Calibri" w:eastAsia="Calibri" w:hAnsi="Calibri"/>
          <w:b w:val="0"/>
          <w:i w:val="0"/>
          <w:strike w:val="0"/>
          <w:color w:val="000000"/>
          <w:sz w:val="24"/>
          <w:szCs w:val="24"/>
          <w:u w:val="none"/>
          <w:rtl w:val="0"/>
        </w:rPr>
        <w:t xml:space="preserve">Vattenprover utförda under </w:t>
      </w:r>
      <w:r w:rsidDel="00000000" w:rsidR="00000000" w:rsidRPr="00000000">
        <w:rPr>
          <w:rFonts w:ascii="Calibri" w:cs="Calibri" w:eastAsia="Calibri" w:hAnsi="Calibri"/>
          <w:b w:val="0"/>
          <w:i w:val="0"/>
          <w:strike w:val="0"/>
          <w:color w:val="000000"/>
          <w:sz w:val="24"/>
          <w:szCs w:val="24"/>
          <w:u w:val="single"/>
          <w:rtl w:val="0"/>
        </w:rPr>
        <w:t xml:space="preserve">okt 2018 </w:t>
      </w:r>
      <w:r w:rsidDel="00000000" w:rsidR="00000000" w:rsidRPr="00000000">
        <w:rPr>
          <w:rFonts w:ascii="Calibri" w:cs="Calibri" w:eastAsia="Calibri" w:hAnsi="Calibri"/>
          <w:b w:val="0"/>
          <w:i w:val="0"/>
          <w:strike w:val="0"/>
          <w:color w:val="000000"/>
          <w:sz w:val="24"/>
          <w:szCs w:val="24"/>
          <w:u w:val="none"/>
          <w:rtl w:val="0"/>
        </w:rPr>
        <w:t xml:space="preserve">bedömdes som tjänligt med följande anmärkningar: - Odlingsbara mikroorganismer: 420 cfu/ml hos Användarnas dricksvatten.</w:t>
      </w:r>
    </w:p>
    <w:p w:rsidR="00000000" w:rsidDel="00000000" w:rsidP="00000000" w:rsidRDefault="00000000" w:rsidRPr="00000000" w14:paraId="0000002F">
      <w:pPr>
        <w:pageBreakBefore w:val="0"/>
        <w:rPr>
          <w:sz w:val="24"/>
          <w:szCs w:val="24"/>
        </w:rPr>
      </w:pPr>
      <w:r w:rsidDel="00000000" w:rsidR="00000000" w:rsidRPr="00000000">
        <w:rPr>
          <w:rFonts w:ascii="Calibri" w:cs="Calibri" w:eastAsia="Calibri" w:hAnsi="Calibri"/>
          <w:b w:val="0"/>
          <w:i w:val="0"/>
          <w:strike w:val="0"/>
          <w:color w:val="000000"/>
          <w:sz w:val="24"/>
          <w:szCs w:val="24"/>
          <w:u w:val="none"/>
          <w:rtl w:val="0"/>
        </w:rPr>
        <w:t xml:space="preserve">Trots ovan anmärkningar anses ingen åtgärd nödvändig. </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4"/>
          <w:szCs w:val="24"/>
        </w:rPr>
      </w:pPr>
      <w:r w:rsidDel="00000000" w:rsidR="00000000" w:rsidRPr="00000000">
        <w:rPr>
          <w:rFonts w:ascii="Calibri" w:cs="Calibri" w:eastAsia="Calibri" w:hAnsi="Calibri"/>
          <w:b w:val="0"/>
          <w:i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sz w:val="24"/>
          <w:szCs w:val="24"/>
        </w:rPr>
      </w:pPr>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juli 2018 </w:t>
      </w:r>
      <w:r w:rsidDel="00000000" w:rsidR="00000000" w:rsidRPr="00000000">
        <w:rPr>
          <w:sz w:val="24"/>
          <w:szCs w:val="24"/>
          <w:rtl w:val="0"/>
        </w:rPr>
        <w:t xml:space="preserve">bedöms som tjänligt med följande anmärkningar: - Utgående vatten från både Vattenverk och Gröna pumpen, p g a Turbiditet. - Utgående vatten från Gröna pumpen, p g a pH.</w:t>
      </w: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Trots ovan anmärkningar anses ingen åtgärd nödvändig. </w:t>
      </w:r>
    </w:p>
    <w:p w:rsidR="00000000" w:rsidDel="00000000" w:rsidP="00000000" w:rsidRDefault="00000000" w:rsidRPr="00000000" w14:paraId="00000033">
      <w:pPr>
        <w:pageBreakBefore w:val="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0"/>
          <w:i w:val="0"/>
          <w:strike w:val="0"/>
          <w:color w:val="000000"/>
          <w:sz w:val="24"/>
          <w:szCs w:val="24"/>
          <w:u w:val="none"/>
        </w:rPr>
      </w:pPr>
      <w:r w:rsidDel="00000000" w:rsidR="00000000" w:rsidRPr="00000000">
        <w:rPr>
          <w:b w:val="0"/>
          <w:i w:val="0"/>
          <w:strike w:val="0"/>
          <w:color w:val="000000"/>
          <w:sz w:val="24"/>
          <w:szCs w:val="24"/>
          <w:u w:val="none"/>
          <w:rtl w:val="0"/>
        </w:rPr>
        <w:t xml:space="preserve">Alla vattenprover utförda under </w:t>
      </w:r>
      <w:r w:rsidDel="00000000" w:rsidR="00000000" w:rsidRPr="00000000">
        <w:rPr>
          <w:rFonts w:ascii="Times New Roman" w:cs="Times New Roman" w:eastAsia="Times New Roman" w:hAnsi="Times New Roman"/>
          <w:b w:val="0"/>
          <w:i w:val="0"/>
          <w:strike w:val="0"/>
          <w:color w:val="000000"/>
          <w:sz w:val="24"/>
          <w:szCs w:val="24"/>
          <w:u w:val="single"/>
          <w:rtl w:val="0"/>
        </w:rPr>
        <w:t xml:space="preserve">jan 2018</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bedömdes som tjänligt. Inga åtgärder.</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4"/>
          <w:szCs w:val="24"/>
        </w:rPr>
      </w:pPr>
      <w:r w:rsidDel="00000000" w:rsidR="00000000" w:rsidRPr="00000000">
        <w:rPr>
          <w:b w:val="0"/>
          <w:i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36">
      <w:pPr>
        <w:pageBreakBefore w:val="0"/>
        <w:rPr>
          <w:sz w:val="24"/>
          <w:szCs w:val="24"/>
        </w:rPr>
      </w:pPr>
      <w:bookmarkStart w:colFirst="0" w:colLast="0" w:name="_gjdgxs" w:id="0"/>
      <w:bookmarkEnd w:id="0"/>
      <w:r w:rsidDel="00000000" w:rsidR="00000000" w:rsidRPr="00000000">
        <w:rPr>
          <w:sz w:val="24"/>
          <w:szCs w:val="24"/>
          <w:rtl w:val="0"/>
        </w:rPr>
        <w:t xml:space="preserve">Alla vattenprover utförda under </w:t>
      </w:r>
      <w:r w:rsidDel="00000000" w:rsidR="00000000" w:rsidRPr="00000000">
        <w:rPr>
          <w:sz w:val="24"/>
          <w:szCs w:val="24"/>
          <w:u w:val="single"/>
          <w:rtl w:val="0"/>
        </w:rPr>
        <w:t xml:space="preserve">okt 2017 </w:t>
      </w:r>
      <w:r w:rsidDel="00000000" w:rsidR="00000000" w:rsidRPr="00000000">
        <w:rPr>
          <w:sz w:val="24"/>
          <w:szCs w:val="24"/>
          <w:rtl w:val="0"/>
        </w:rPr>
        <w:t xml:space="preserve">bedömdes som tjänligt. Inga åtgärder</w:t>
      </w:r>
    </w:p>
    <w:p w:rsidR="00000000" w:rsidDel="00000000" w:rsidP="00000000" w:rsidRDefault="00000000" w:rsidRPr="00000000" w14:paraId="00000037">
      <w:pPr>
        <w:pageBreakBefore w:val="0"/>
        <w:rPr>
          <w:rFonts w:ascii="Calibri" w:cs="Calibri" w:eastAsia="Calibri" w:hAnsi="Calibri"/>
          <w:sz w:val="24"/>
          <w:szCs w:val="24"/>
        </w:rPr>
      </w:pPr>
      <w:bookmarkStart w:colFirst="0" w:colLast="0" w:name="_ak8af1ceexiq" w:id="1"/>
      <w:bookmarkEnd w:id="1"/>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sz w:val="24"/>
          <w:szCs w:val="24"/>
        </w:rPr>
      </w:pPr>
      <w:bookmarkStart w:colFirst="0" w:colLast="0" w:name="_30j0zll" w:id="2"/>
      <w:bookmarkEnd w:id="2"/>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juli 2017 </w:t>
      </w:r>
      <w:r w:rsidDel="00000000" w:rsidR="00000000" w:rsidRPr="00000000">
        <w:rPr>
          <w:sz w:val="24"/>
          <w:szCs w:val="24"/>
          <w:rtl w:val="0"/>
        </w:rPr>
        <w:t xml:space="preserve">bedömdes som tjänligt med följande anmärkningar: - Vatten hos användare, p g a pH. Värdet uppmättes till 7,3.  - Odlingsbara mikroorganismer: 13 cfu/ml hos utgående dricksvatten från Gröna pumpen. Åtgärd blir att byta UV-rör i Gröna pumpen.  Ingen åtgärd anses nödvändigt p g a förhöjt pH-värde. -----------------------------------------------------------------------------------------------------------</w:t>
      </w: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4"/>
          <w:szCs w:val="24"/>
        </w:rPr>
      </w:pPr>
      <w:bookmarkStart w:colFirst="0" w:colLast="0" w:name="_1fob9te" w:id="3"/>
      <w:bookmarkEnd w:id="3"/>
      <w:r w:rsidDel="00000000" w:rsidR="00000000" w:rsidRPr="00000000">
        <w:rPr>
          <w:sz w:val="24"/>
          <w:szCs w:val="24"/>
          <w:rtl w:val="0"/>
        </w:rPr>
        <w:t xml:space="preserve">Alla vattenprover utförda under </w:t>
      </w:r>
      <w:r w:rsidDel="00000000" w:rsidR="00000000" w:rsidRPr="00000000">
        <w:rPr>
          <w:sz w:val="24"/>
          <w:szCs w:val="24"/>
          <w:u w:val="single"/>
          <w:rtl w:val="0"/>
        </w:rPr>
        <w:t xml:space="preserve">april 2017 </w:t>
      </w:r>
      <w:r w:rsidDel="00000000" w:rsidR="00000000" w:rsidRPr="00000000">
        <w:rPr>
          <w:sz w:val="24"/>
          <w:szCs w:val="24"/>
          <w:rtl w:val="0"/>
        </w:rPr>
        <w:t xml:space="preserve">bedömdes som tjänligt. Inga åtgärder. -----------------------------------------------------------------------------------------------------------</w:t>
      </w: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4"/>
          <w:szCs w:val="24"/>
        </w:rPr>
      </w:pPr>
      <w:bookmarkStart w:colFirst="0" w:colLast="0" w:name="_3znysh7" w:id="4"/>
      <w:bookmarkEnd w:id="4"/>
      <w:r w:rsidDel="00000000" w:rsidR="00000000" w:rsidRPr="00000000">
        <w:rPr>
          <w:sz w:val="24"/>
          <w:szCs w:val="24"/>
          <w:rtl w:val="0"/>
        </w:rPr>
        <w:t xml:space="preserve">Under </w:t>
      </w:r>
      <w:r w:rsidDel="00000000" w:rsidR="00000000" w:rsidRPr="00000000">
        <w:rPr>
          <w:sz w:val="24"/>
          <w:szCs w:val="24"/>
          <w:u w:val="single"/>
          <w:rtl w:val="0"/>
        </w:rPr>
        <w:t xml:space="preserve">nov 2016</w:t>
      </w:r>
      <w:r w:rsidDel="00000000" w:rsidR="00000000" w:rsidRPr="00000000">
        <w:rPr>
          <w:sz w:val="24"/>
          <w:szCs w:val="24"/>
          <w:rtl w:val="0"/>
        </w:rPr>
        <w:t xml:space="preserve"> utfördes extra vattenprov hos användare då vi tidigare haft höga halter av odlingsbara mikroorganismer. Se vattenprov från sept 2016.  - Den mikrobiologiska bedömningen denna gång är Tjänligt, d v s den högsta och bästa bedömningsnivån. Både Odlingsbara mikroorganismer och Långsamväxande bakterier är nu långt under gränsvärdena.  - Vattenansvarigas arbete med både service och byte av utrustning har gett resultat. -----------------------------------------------------------------------------------------------------------</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4"/>
          <w:szCs w:val="24"/>
        </w:rPr>
      </w:pPr>
      <w:bookmarkStart w:colFirst="0" w:colLast="0" w:name="_2et92p0" w:id="5"/>
      <w:bookmarkEnd w:id="5"/>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sept 2016 </w:t>
      </w:r>
      <w:r w:rsidDel="00000000" w:rsidR="00000000" w:rsidRPr="00000000">
        <w:rPr>
          <w:sz w:val="24"/>
          <w:szCs w:val="24"/>
          <w:rtl w:val="0"/>
        </w:rPr>
        <w:t xml:space="preserve">bedömdes som tjänligt med följande anmärkningar: - Odlingsbara mikroorganismer: 10 cfu/ml hos utgående vatten från Gröna pumpen,         samt 360 cfu/ml hos användare.   Halten mikroorganismer har lett till att UV-rör bytts samt att service gjorts på UV-anläggning i    Gröna pumpen. Vi kommer även att göra service på vattenfilter.    Detta väntas återställa halten till normala värden igen.  -----------------------------------------------------------------------------------------------------------</w:t>
      </w: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sz w:val="24"/>
          <w:szCs w:val="24"/>
        </w:rPr>
      </w:pPr>
      <w:bookmarkStart w:colFirst="0" w:colLast="0" w:name="_tyjcwt" w:id="6"/>
      <w:bookmarkEnd w:id="6"/>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juni 2016 </w:t>
      </w:r>
      <w:r w:rsidDel="00000000" w:rsidR="00000000" w:rsidRPr="00000000">
        <w:rPr>
          <w:sz w:val="24"/>
          <w:szCs w:val="24"/>
          <w:rtl w:val="0"/>
        </w:rPr>
        <w:t xml:space="preserve">bedömdes som tjänligt med följande anmärkningar: - Vatten hos användare, p g a pH.   pH-värdet uppmättes till 7,0. Ingen åtgärd anses nödvändig.  - Odlingsbara mikroorganismer: 200 cfu/ml   Halten mikroorganismer kräver lampbyte samt service av UV-anläggning. Detta väntas      återställa halten till normala värden igen. -----------------------------------------------------------------------------------------------------------</w:t>
      </w: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4"/>
          <w:szCs w:val="24"/>
        </w:rPr>
      </w:pPr>
      <w:bookmarkStart w:colFirst="0" w:colLast="0" w:name="_3dy6vkm" w:id="7"/>
      <w:bookmarkEnd w:id="7"/>
      <w:r w:rsidDel="00000000" w:rsidR="00000000" w:rsidRPr="00000000">
        <w:rPr>
          <w:sz w:val="24"/>
          <w:szCs w:val="24"/>
          <w:rtl w:val="0"/>
        </w:rPr>
        <w:t xml:space="preserve">Alla vattenprover utförda under </w:t>
      </w:r>
      <w:r w:rsidDel="00000000" w:rsidR="00000000" w:rsidRPr="00000000">
        <w:rPr>
          <w:sz w:val="24"/>
          <w:szCs w:val="24"/>
          <w:u w:val="single"/>
          <w:rtl w:val="0"/>
        </w:rPr>
        <w:t xml:space="preserve">april 2016 </w:t>
      </w:r>
      <w:r w:rsidDel="00000000" w:rsidR="00000000" w:rsidRPr="00000000">
        <w:rPr>
          <w:sz w:val="24"/>
          <w:szCs w:val="24"/>
          <w:rtl w:val="0"/>
        </w:rPr>
        <w:t xml:space="preserve">bedömdes som tjänligt. Inga åtgärder. ---------------------------------------------------------------------------------------------------------</w:t>
      </w: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sz w:val="24"/>
          <w:szCs w:val="24"/>
        </w:rPr>
      </w:pPr>
      <w:bookmarkStart w:colFirst="0" w:colLast="0" w:name="_1t3h5sf" w:id="8"/>
      <w:bookmarkEnd w:id="8"/>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jan 2016 </w:t>
      </w:r>
      <w:r w:rsidDel="00000000" w:rsidR="00000000" w:rsidRPr="00000000">
        <w:rPr>
          <w:sz w:val="24"/>
          <w:szCs w:val="24"/>
          <w:rtl w:val="0"/>
        </w:rPr>
        <w:t xml:space="preserve">bedömdes som tjänligt med följande anmärkningar: - Vatten hos användare, p g a pH.   pH-värdet uppmättes till 7,2.  Ingen åtgärd anses nödvändig.  -----------------------------------------------------------------------------------------------------------</w:t>
      </w: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4"/>
          <w:szCs w:val="24"/>
        </w:rPr>
      </w:pPr>
      <w:bookmarkStart w:colFirst="0" w:colLast="0" w:name="_4d34og8" w:id="9"/>
      <w:bookmarkEnd w:id="9"/>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okt  2015 </w:t>
      </w:r>
      <w:r w:rsidDel="00000000" w:rsidR="00000000" w:rsidRPr="00000000">
        <w:rPr>
          <w:sz w:val="24"/>
          <w:szCs w:val="24"/>
          <w:rtl w:val="0"/>
        </w:rPr>
        <w:t xml:space="preserve">bedömdes som tjänligt med följande anmärkningar: - Vatten hos användare, p g a pH.   pH-värdet uppmättes till 7,0.  Ingen åtgärd anses nödvändig.  ----------------------------------------------------------------------------------------------------------</w:t>
      </w: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sz w:val="24"/>
          <w:szCs w:val="24"/>
        </w:rPr>
      </w:pPr>
      <w:bookmarkStart w:colFirst="0" w:colLast="0" w:name="_2s8eyo1" w:id="10"/>
      <w:bookmarkEnd w:id="10"/>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aug  2015 </w:t>
      </w:r>
      <w:r w:rsidDel="00000000" w:rsidR="00000000" w:rsidRPr="00000000">
        <w:rPr>
          <w:sz w:val="24"/>
          <w:szCs w:val="24"/>
          <w:rtl w:val="0"/>
        </w:rPr>
        <w:t xml:space="preserve">bedömdes som tjänligt med följande anmärkningar: - Vatten hos användare, p g a pH. Värdet uppmättes till 7,2, d v s nära det normala.  - Utgående vatten från Vattenverk, p g a Turbiditet. - Utgående vatten från Gröna pumpen, p g a Turbiditet, Järn och Odlingsbara mikroorganismer. Avvikelserna i pH, Turbiditet och Järn är små. Åtgärd anses inte nödvändig. Avseende avvikelsen i Odlingsbara mikroorganismer i Gröna pumpen så beror det på att pumpen knappt gått alls denna regniga sommar. Vattenverket har täckt Edsala’s behov av vatten. Åtgärder för denna avvikelse är att man bytt UV-rör och filtermassa i radonavskiljaren i Gröna pumpen. Man avser även att sätta in ett tidur i vattenverket (Apelvägen) så pumparna där stannar mellan 23.00 och 5.00. På så viss ökar genomströmningen i Gröna pumpen. -----------------------------------------------------------------------------------------------------------</w:t>
      </w: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4"/>
          <w:szCs w:val="24"/>
        </w:rPr>
      </w:pPr>
      <w:bookmarkStart w:colFirst="0" w:colLast="0" w:name="_17dp8vu" w:id="11"/>
      <w:bookmarkEnd w:id="11"/>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april  2015 </w:t>
      </w:r>
      <w:r w:rsidDel="00000000" w:rsidR="00000000" w:rsidRPr="00000000">
        <w:rPr>
          <w:sz w:val="24"/>
          <w:szCs w:val="24"/>
          <w:rtl w:val="0"/>
        </w:rPr>
        <w:t xml:space="preserve">bedömdes som tjänligt med följande anmärkningar: - Vatten hos användare, p g a pH.   pH-värdet uppmättes till 7,3.  Ingen åtgärd anses nödvändig. ----------------------------------------------------------------------------------------------------------</w:t>
      </w: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4"/>
          <w:szCs w:val="24"/>
        </w:rPr>
      </w:pPr>
      <w:bookmarkStart w:colFirst="0" w:colLast="0" w:name="_3rdcrjn" w:id="12"/>
      <w:bookmarkEnd w:id="12"/>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jan  2015 </w:t>
      </w:r>
      <w:r w:rsidDel="00000000" w:rsidR="00000000" w:rsidRPr="00000000">
        <w:rPr>
          <w:sz w:val="24"/>
          <w:szCs w:val="24"/>
          <w:rtl w:val="0"/>
        </w:rPr>
        <w:t xml:space="preserve">bedöms som tjänligt med följande anmärkningar: - Vatten hos användare, p g a pH.   pH-värdet uppmättes till 7,0, d v s mycket nära det normala.  - Utgående vatten från både Vattenverk och Gröna pumpen, p g a Turbiditet. Trots ovan anmärkningar anses ingen åtgärd nödvändig. ----------------------------------------------------------------------------------------------------------</w:t>
      </w: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sz w:val="24"/>
          <w:szCs w:val="24"/>
        </w:rPr>
      </w:pPr>
      <w:bookmarkStart w:colFirst="0" w:colLast="0" w:name="_26in1rg" w:id="13"/>
      <w:bookmarkEnd w:id="13"/>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nov  2014</w:t>
      </w:r>
      <w:r w:rsidDel="00000000" w:rsidR="00000000" w:rsidRPr="00000000">
        <w:rPr>
          <w:sz w:val="24"/>
          <w:szCs w:val="24"/>
          <w:rtl w:val="0"/>
        </w:rPr>
        <w:t xml:space="preserve"> bedömdes som tjänligt med följande anmärkningar: - Vatten hos användare (ledningsnät), p g a pH. pH-värdet uppmättes till 7,1, d v s mycket nära det normala. Trots anmärkningen ansågs ingen åtgärd nödvändig. ------------------------------------------------------------------------------------------------------------</w:t>
      </w: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sz w:val="24"/>
          <w:szCs w:val="24"/>
        </w:rPr>
      </w:pPr>
      <w:bookmarkStart w:colFirst="0" w:colLast="0" w:name="_lnxbz9" w:id="14"/>
      <w:bookmarkEnd w:id="14"/>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aug  2014</w:t>
      </w:r>
      <w:r w:rsidDel="00000000" w:rsidR="00000000" w:rsidRPr="00000000">
        <w:rPr>
          <w:sz w:val="24"/>
          <w:szCs w:val="24"/>
          <w:rtl w:val="0"/>
        </w:rPr>
        <w:t xml:space="preserve"> bedömdes som tjänligt med följande anmärkningar: - Renvatten i vattenverk, p g a Turbiditet och Järn. - Vatten hos användare (ledningsnät), p g a pH. Vattenansvariga har beställt service av filter i pumphus (vattenverk). Utförs av JMS. Dessutom har nya UV-rör beställts till Gröna pumpen. ---------------------------------------------------------------------------------------------------------</w:t>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4"/>
          <w:szCs w:val="24"/>
        </w:rPr>
      </w:pPr>
      <w:bookmarkStart w:colFirst="0" w:colLast="0" w:name="_35nkun2" w:id="15"/>
      <w:bookmarkEnd w:id="15"/>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juni  2014</w:t>
      </w:r>
      <w:r w:rsidDel="00000000" w:rsidR="00000000" w:rsidRPr="00000000">
        <w:rPr>
          <w:sz w:val="24"/>
          <w:szCs w:val="24"/>
          <w:rtl w:val="0"/>
        </w:rPr>
        <w:t xml:space="preserve"> bedömdes som tjänligt med följande anmärkningar: - Renvatten i vattenverk, p g a Turbiditet och Järn. - Vatten hos användare (ledningsnät), p g a pH. Behovet av åtgärder har diskuterats med miljöenheten, Strängnäs.  Åtgärder kommer att utföras snarast genom spolning av hydrofoner samt rengöring av filter.  ---------------------------------------------------------------------------------------------------------</w:t>
      </w: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rPr>
      </w:pPr>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april  2014</w:t>
      </w:r>
      <w:r w:rsidDel="00000000" w:rsidR="00000000" w:rsidRPr="00000000">
        <w:rPr>
          <w:sz w:val="24"/>
          <w:szCs w:val="24"/>
          <w:rtl w:val="0"/>
        </w:rPr>
        <w:t xml:space="preserve"> bedömdes som tjänligt med följande anmärkningar: - Vatten hos  användare, p g a pH. Behovet av åtgärder har diskuterats med miljöenheten, Strängnäs. Ingen åtgärd ansågs nödvändig.  --------------------------------------------------------------------------------------------------------</w:t>
      </w: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4"/>
          <w:szCs w:val="24"/>
        </w:rPr>
      </w:pPr>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januari  2014</w:t>
      </w:r>
      <w:r w:rsidDel="00000000" w:rsidR="00000000" w:rsidRPr="00000000">
        <w:rPr>
          <w:sz w:val="24"/>
          <w:szCs w:val="24"/>
          <w:rtl w:val="0"/>
        </w:rPr>
        <w:t xml:space="preserve"> bedömdes som tjänligt med följande anmärkningar: - Utgående renvatten från vattenverk, p g a turbiditet och järn. - Vatten hos  användare, p g a pH. Behovet av åtgärder har diskuterats med miljöenheten, Strängnäs, som konstaterade att värdena låg på gränsen till tjänligt utan anmärkning.  Ingen åtgärd ansågs nödvändig. Vi ska fortsätta ha koll på aktuella värden, och att regelbundet renspola ledningarna. ----------------------------------------------------------------------------------------------------------</w:t>
      </w: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4"/>
          <w:szCs w:val="24"/>
        </w:rPr>
      </w:pPr>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oktober 2013</w:t>
      </w:r>
      <w:r w:rsidDel="00000000" w:rsidR="00000000" w:rsidRPr="00000000">
        <w:rPr>
          <w:sz w:val="24"/>
          <w:szCs w:val="24"/>
          <w:rtl w:val="0"/>
        </w:rPr>
        <w:t xml:space="preserve"> beskrevs som </w:t>
      </w:r>
      <w:r w:rsidDel="00000000" w:rsidR="00000000" w:rsidRPr="00000000">
        <w:rPr>
          <w:b w:val="1"/>
          <w:sz w:val="24"/>
          <w:szCs w:val="24"/>
          <w:rtl w:val="0"/>
        </w:rPr>
        <w:t xml:space="preserve">tjänligt med anmärkning</w:t>
      </w:r>
      <w:r w:rsidDel="00000000" w:rsidR="00000000" w:rsidRPr="00000000">
        <w:rPr>
          <w:sz w:val="24"/>
          <w:szCs w:val="24"/>
          <w:rtl w:val="0"/>
        </w:rPr>
        <w:t xml:space="preserve">. Anmärkningen förklaras även denna gång med förhöjda värden på turbiditet (grumlighet). Förklaringen ligger i att ovan angivna åtgärder inte hunnit slutföras innan provtagningen. Ingen åtgärd nödvändig enligt miljöenheten. Nästa vattenprov sker i januari 2014.  ----------------------------------------------------------------------------------------------------------</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sz w:val="24"/>
          <w:szCs w:val="24"/>
        </w:rPr>
      </w:pPr>
      <w:r w:rsidDel="00000000" w:rsidR="00000000" w:rsidRPr="00000000">
        <w:rPr>
          <w:sz w:val="24"/>
          <w:szCs w:val="24"/>
          <w:rtl w:val="0"/>
        </w:rPr>
        <w:t xml:space="preserve">Vattenprover utförda under </w:t>
      </w:r>
      <w:r w:rsidDel="00000000" w:rsidR="00000000" w:rsidRPr="00000000">
        <w:rPr>
          <w:sz w:val="24"/>
          <w:szCs w:val="24"/>
          <w:u w:val="single"/>
          <w:rtl w:val="0"/>
        </w:rPr>
        <w:t xml:space="preserve">juni och juli 2013</w:t>
      </w:r>
      <w:r w:rsidDel="00000000" w:rsidR="00000000" w:rsidRPr="00000000">
        <w:rPr>
          <w:sz w:val="24"/>
          <w:szCs w:val="24"/>
          <w:rtl w:val="0"/>
        </w:rPr>
        <w:t xml:space="preserve"> beskrevs som </w:t>
      </w:r>
      <w:r w:rsidDel="00000000" w:rsidR="00000000" w:rsidRPr="00000000">
        <w:rPr>
          <w:b w:val="1"/>
          <w:sz w:val="24"/>
          <w:szCs w:val="24"/>
          <w:rtl w:val="0"/>
        </w:rPr>
        <w:t xml:space="preserve">tjänligt med anmärkning</w:t>
      </w:r>
      <w:r w:rsidDel="00000000" w:rsidR="00000000" w:rsidRPr="00000000">
        <w:rPr>
          <w:sz w:val="24"/>
          <w:szCs w:val="24"/>
          <w:rtl w:val="0"/>
        </w:rPr>
        <w:t xml:space="preserve">.  Anmärkningen förklaras med förhöjda värden på turbiditet (grumlighet) och för lågt pH.  Det finns ingen hälsorisk i avvikelserna. Miljöenheten är informerad. Åtgärd kan väntas med till hösten.  Det som då ska göras är att slamsuga Gripsholmsbrunnen och lägga i ny filtersand. Detta förväntas sänka turbiditeten och höja pH-värdet.   Som planerat dammsögs Gripsholmsbrunnnen under hösten på många kubikmeter slam.  Ny filtersand lades i. Vattnets missfärgning blev bättre, men inte i önskad takt. Möjligtvis beroende på dåligt tvättad sand. Kontakt med JMS Vattenrening om lämplig hantering. Lösningen blev mer filtersand vid pumphuset. Byte av filter i pumprummet, samt att systemet bakspolas 1 gång per natt. Efter det blev vattnat klart och fint igen. </w:t>
      </w: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